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4E7" w:rsidRPr="00CC54E7" w:rsidRDefault="00CC54E7" w:rsidP="003E339F">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CC54E7" w:rsidRPr="00CC54E7" w:rsidRDefault="00CC54E7" w:rsidP="003E339F">
      <w:pPr>
        <w:spacing w:before="100" w:beforeAutospacing="1" w:after="100" w:afterAutospacing="1" w:line="480" w:lineRule="auto"/>
        <w:ind w:firstLine="720"/>
        <w:rPr>
          <w:rFonts w:ascii="Times New Roman" w:hAnsi="Times New Roman" w:cs="Times New Roman"/>
          <w:sz w:val="24"/>
          <w:szCs w:val="24"/>
        </w:rPr>
      </w:pPr>
    </w:p>
    <w:p w:rsidR="00CC54E7" w:rsidRPr="00CC54E7" w:rsidRDefault="00CC54E7" w:rsidP="003E339F">
      <w:pPr>
        <w:spacing w:before="100" w:beforeAutospacing="1" w:after="100" w:afterAutospacing="1" w:line="480" w:lineRule="auto"/>
        <w:ind w:firstLine="720"/>
        <w:rPr>
          <w:rFonts w:ascii="Times New Roman" w:hAnsi="Times New Roman" w:cs="Times New Roman"/>
          <w:sz w:val="24"/>
          <w:szCs w:val="24"/>
        </w:rPr>
      </w:pPr>
    </w:p>
    <w:p w:rsidR="00CC54E7" w:rsidRPr="00CC54E7" w:rsidRDefault="00CC54E7" w:rsidP="003E339F">
      <w:pPr>
        <w:spacing w:before="100" w:beforeAutospacing="1" w:after="100" w:afterAutospacing="1" w:line="480" w:lineRule="auto"/>
        <w:ind w:firstLine="720"/>
        <w:rPr>
          <w:rFonts w:ascii="Times New Roman" w:hAnsi="Times New Roman" w:cs="Times New Roman"/>
          <w:sz w:val="24"/>
          <w:szCs w:val="24"/>
        </w:rPr>
      </w:pPr>
    </w:p>
    <w:p w:rsidR="00CC54E7" w:rsidRPr="00CC54E7" w:rsidRDefault="00CC54E7" w:rsidP="003E339F">
      <w:pPr>
        <w:spacing w:before="100" w:beforeAutospacing="1" w:after="100" w:afterAutospacing="1" w:line="480" w:lineRule="auto"/>
        <w:ind w:firstLine="720"/>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r w:rsidRPr="00CC54E7">
        <w:rPr>
          <w:rFonts w:ascii="Times New Roman" w:hAnsi="Times New Roman" w:cs="Times New Roman"/>
          <w:sz w:val="24"/>
          <w:szCs w:val="24"/>
        </w:rPr>
        <w:t>Name</w:t>
      </w: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r w:rsidRPr="00CC54E7">
        <w:rPr>
          <w:rFonts w:ascii="Times New Roman" w:hAnsi="Times New Roman" w:cs="Times New Roman"/>
          <w:sz w:val="24"/>
          <w:szCs w:val="24"/>
        </w:rPr>
        <w:t>Institution</w:t>
      </w: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r w:rsidRPr="00CC54E7">
        <w:rPr>
          <w:rFonts w:ascii="Times New Roman" w:hAnsi="Times New Roman" w:cs="Times New Roman"/>
          <w:sz w:val="24"/>
          <w:szCs w:val="24"/>
        </w:rPr>
        <w:t>Date</w:t>
      </w: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r w:rsidRPr="00CC54E7">
        <w:rPr>
          <w:rFonts w:ascii="Times New Roman" w:hAnsi="Times New Roman" w:cs="Times New Roman"/>
          <w:sz w:val="24"/>
          <w:szCs w:val="24"/>
        </w:rPr>
        <w:t>Computer Science</w:t>
      </w: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ind w:firstLine="720"/>
        <w:jc w:val="center"/>
        <w:rPr>
          <w:rFonts w:ascii="Times New Roman" w:hAnsi="Times New Roman" w:cs="Times New Roman"/>
          <w:sz w:val="24"/>
          <w:szCs w:val="24"/>
        </w:rPr>
      </w:pPr>
    </w:p>
    <w:p w:rsidR="00CC54E7" w:rsidRPr="00CC54E7" w:rsidRDefault="00CC54E7" w:rsidP="003E339F">
      <w:pPr>
        <w:spacing w:before="100" w:beforeAutospacing="1" w:after="100" w:afterAutospacing="1" w:line="480" w:lineRule="auto"/>
        <w:ind w:firstLine="720"/>
        <w:rPr>
          <w:rFonts w:ascii="Times New Roman" w:hAnsi="Times New Roman" w:cs="Times New Roman"/>
          <w:sz w:val="24"/>
          <w:szCs w:val="24"/>
        </w:rPr>
      </w:pPr>
    </w:p>
    <w:p w:rsidR="009C35DC" w:rsidRDefault="009C35DC" w:rsidP="003E339F">
      <w:pPr>
        <w:spacing w:before="100" w:beforeAutospacing="1" w:after="100" w:afterAutospacing="1" w:line="480" w:lineRule="auto"/>
        <w:ind w:firstLine="720"/>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ind w:firstLine="720"/>
        <w:rPr>
          <w:rFonts w:ascii="Times New Roman" w:hAnsi="Times New Roman" w:cs="Times New Roman"/>
          <w:sz w:val="24"/>
          <w:szCs w:val="24"/>
        </w:rPr>
      </w:pPr>
      <w:r w:rsidRPr="00CC54E7">
        <w:rPr>
          <w:rFonts w:ascii="Times New Roman" w:hAnsi="Times New Roman" w:cs="Times New Roman"/>
          <w:sz w:val="24"/>
          <w:szCs w:val="24"/>
        </w:rPr>
        <w:lastRenderedPageBreak/>
        <w:t>In everyday life increasing technology change feces Americans.</w:t>
      </w:r>
      <w:r w:rsidR="00757CE3">
        <w:rPr>
          <w:rFonts w:ascii="Times New Roman" w:hAnsi="Times New Roman" w:cs="Times New Roman"/>
          <w:sz w:val="24"/>
          <w:szCs w:val="24"/>
        </w:rPr>
        <w:t xml:space="preserve"> </w:t>
      </w:r>
      <w:r w:rsidRPr="00CC54E7">
        <w:rPr>
          <w:rFonts w:ascii="Times New Roman" w:hAnsi="Times New Roman" w:cs="Times New Roman"/>
          <w:sz w:val="24"/>
          <w:szCs w:val="24"/>
        </w:rPr>
        <w:t>The change happens most of the times and how it affects our lives we don’t even realize. I was able to realize how technology from generation to generation changes through a talk about the younger years of my grandparents. The scientific knowledge and solving problems through the making of tools is what technology is. Computers, vehicles, airplanes, cell phones, and televisions are some of the areas in the advancement of technology. How people learn, meet, interact, do business and work has been changed in the century we are living now (Restivo, 2005)</w:t>
      </w:r>
    </w:p>
    <w:p w:rsidR="00CC54E7" w:rsidRPr="00CC54E7" w:rsidRDefault="00CC54E7" w:rsidP="00CC54E7">
      <w:pPr>
        <w:spacing w:before="100" w:beforeAutospacing="1" w:after="100" w:afterAutospacing="1" w:line="480" w:lineRule="auto"/>
        <w:ind w:firstLine="720"/>
        <w:rPr>
          <w:rFonts w:ascii="Times New Roman" w:hAnsi="Times New Roman" w:cs="Times New Roman"/>
          <w:sz w:val="24"/>
          <w:szCs w:val="24"/>
        </w:rPr>
      </w:pPr>
      <w:r w:rsidRPr="00CC54E7">
        <w:rPr>
          <w:rFonts w:ascii="Times New Roman" w:hAnsi="Times New Roman" w:cs="Times New Roman"/>
          <w:sz w:val="24"/>
          <w:szCs w:val="24"/>
        </w:rPr>
        <w:t>In oneself, technology plays a major role in relation to the harmony and conflicts within and interactions.  In this postmodern era, the self-concept is giving away to an understanding that is non</w:t>
      </w:r>
      <w:r w:rsidR="00757CE3">
        <w:rPr>
          <w:rFonts w:ascii="Times New Roman" w:hAnsi="Times New Roman" w:cs="Times New Roman"/>
          <w:sz w:val="24"/>
          <w:szCs w:val="24"/>
        </w:rPr>
        <w:t xml:space="preserve"> </w:t>
      </w:r>
      <w:r w:rsidRPr="00CC54E7">
        <w:rPr>
          <w:rFonts w:ascii="Times New Roman" w:hAnsi="Times New Roman" w:cs="Times New Roman"/>
          <w:sz w:val="24"/>
          <w:szCs w:val="24"/>
        </w:rPr>
        <w:t>unitary and this self is usually in process reflecting the realities of shifting and positioning of our times that is multiple since it is never fixed.  A person exists in a state of construction and reconstruction that is continuous under conditions that are postmodern and it is a word that can be negotiated since anything goes. Irony, reflexive questioning and ultimately another reality playful probing are given by each reality of self and there is a failure by the center to hold. Technology enables a person to be exposed to social stimulation that is limitless since it’s responsible for its dominant role. Moreover, it creates potentials that are disparate and multiple. There is decentering of a person’s own self through being subjected to a condition referred to as multiphrenia. Technology enables focus on relationship forming through coming together by individual self and self-being realized only as a relatedness byproduct by center taking relationship stage. “Technology is important since it is useful in designing those with self-harm affection.” (Johnson, Wetmore, 2009)</w:t>
      </w:r>
    </w:p>
    <w:p w:rsidR="00CC54E7" w:rsidRPr="00CC54E7" w:rsidRDefault="00CC54E7" w:rsidP="00CC54E7">
      <w:pPr>
        <w:spacing w:before="100" w:beforeAutospacing="1" w:after="100" w:afterAutospacing="1" w:line="480" w:lineRule="auto"/>
        <w:ind w:firstLine="720"/>
        <w:rPr>
          <w:rFonts w:ascii="Times New Roman" w:hAnsi="Times New Roman" w:cs="Times New Roman"/>
          <w:sz w:val="24"/>
          <w:szCs w:val="24"/>
        </w:rPr>
      </w:pPr>
      <w:r w:rsidRPr="00CC54E7">
        <w:rPr>
          <w:rFonts w:ascii="Times New Roman" w:hAnsi="Times New Roman" w:cs="Times New Roman"/>
          <w:sz w:val="24"/>
          <w:szCs w:val="24"/>
        </w:rPr>
        <w:lastRenderedPageBreak/>
        <w:t>Technology in matters family and loved ones plays a role in relation to the harmony and conflict within and interactions. Modern technology is praised since it is a beneficent source of living standards that are higher, health which is improved and communication that is better. The members of the family are able to communicate through technology advancement and this helps to solve conflicts facing the family. Take for example the issue of lack of understanding in the highest rank of the family and even the lowest rank where children are involved. This can be solved when there are no other engagements in the family through technology. One can explain how to solve this through use of technology by using mobile phones or a computer and write a message and will be revealed to the intended person. Through this conflicts that were about to occur or has already occurred is minimized and this reduces the risk of causing injuries when this is not solved urgently. Family members relate well to each other through technology. Take for example the calm that is brought in a family through watching a program on a television that emphasizes the importance of peace in a family. Through watching this, calm is settled in a family if there was any misunderstanding before. Moreover when one person in a family indicates how he is committed to his job there is. Moreover when an individual</w:t>
      </w:r>
      <w:r w:rsidR="003A0A11">
        <w:rPr>
          <w:rFonts w:ascii="Times New Roman" w:hAnsi="Times New Roman" w:cs="Times New Roman"/>
          <w:sz w:val="24"/>
          <w:szCs w:val="24"/>
        </w:rPr>
        <w:t xml:space="preserve"> in a family conveys the information through use of technology when he is not available there is relief in the family in matters conflict resolution through giving the opinion he thinks is important.</w:t>
      </w:r>
    </w:p>
    <w:p w:rsidR="00CC54E7" w:rsidRPr="00CC54E7" w:rsidRDefault="00CC54E7" w:rsidP="00CC54E7">
      <w:pPr>
        <w:spacing w:before="100" w:beforeAutospacing="1" w:after="100" w:afterAutospacing="1" w:line="480" w:lineRule="auto"/>
        <w:ind w:firstLine="720"/>
        <w:rPr>
          <w:rFonts w:ascii="Times New Roman" w:hAnsi="Times New Roman" w:cs="Times New Roman"/>
          <w:sz w:val="24"/>
          <w:szCs w:val="24"/>
        </w:rPr>
      </w:pPr>
      <w:r w:rsidRPr="00CC54E7">
        <w:rPr>
          <w:rFonts w:ascii="Times New Roman" w:hAnsi="Times New Roman" w:cs="Times New Roman"/>
          <w:sz w:val="24"/>
          <w:szCs w:val="24"/>
        </w:rPr>
        <w:t xml:space="preserve">In social communities technology also plays a major role in harmony and conflict relation within and </w:t>
      </w:r>
      <w:r w:rsidR="00757CE3" w:rsidRPr="00CC54E7">
        <w:rPr>
          <w:rFonts w:ascii="Times New Roman" w:hAnsi="Times New Roman" w:cs="Times New Roman"/>
          <w:sz w:val="24"/>
          <w:szCs w:val="24"/>
        </w:rPr>
        <w:t>interactions. The</w:t>
      </w:r>
      <w:r w:rsidRPr="00CC54E7">
        <w:rPr>
          <w:rFonts w:ascii="Times New Roman" w:hAnsi="Times New Roman" w:cs="Times New Roman"/>
          <w:sz w:val="24"/>
          <w:szCs w:val="24"/>
        </w:rPr>
        <w:t xml:space="preserve"> community should try to adapt to new technologies and maintain a status quo since ever three to four hours technology capabilities double.  Changes must be made everywhere to maintain the stability of a society when an equilibrium model is reached since it means that in one element of the society there has been a change. What maintains the social status quo is what functionalist focuses on. The social life is focused on those with perspectives </w:t>
      </w:r>
      <w:r w:rsidRPr="00CC54E7">
        <w:rPr>
          <w:rFonts w:ascii="Times New Roman" w:hAnsi="Times New Roman" w:cs="Times New Roman"/>
          <w:sz w:val="24"/>
          <w:szCs w:val="24"/>
        </w:rPr>
        <w:lastRenderedPageBreak/>
        <w:t>of conflict and to maintain the equilibrium of the society, a change is seen. A conflict perspective focuses on a change in society nature reflection and to keep stability is the main functionalist goal. The difference in the rate between two parts of the culture is culture rag and technology views it as the controlling people latent function with resources that are few than those with social standings that are higher. Technology in issues that could lead to conflicts in society has made differences that are tremendous in the society. Over the year imaging and surgical procedures have improved significantly and patient in care facilities have changed (Restivo, 2005)</w:t>
      </w:r>
    </w:p>
    <w:p w:rsidR="00CC54E7" w:rsidRPr="00CC54E7" w:rsidRDefault="00CC54E7" w:rsidP="00CC54E7">
      <w:pPr>
        <w:spacing w:before="100" w:beforeAutospacing="1" w:after="100" w:afterAutospacing="1" w:line="480" w:lineRule="auto"/>
        <w:ind w:firstLine="720"/>
        <w:rPr>
          <w:rFonts w:ascii="Times New Roman" w:hAnsi="Times New Roman" w:cs="Times New Roman"/>
          <w:sz w:val="24"/>
          <w:szCs w:val="24"/>
        </w:rPr>
      </w:pPr>
      <w:r w:rsidRPr="00CC54E7">
        <w:rPr>
          <w:rFonts w:ascii="Times New Roman" w:hAnsi="Times New Roman" w:cs="Times New Roman"/>
          <w:sz w:val="24"/>
          <w:szCs w:val="24"/>
        </w:rPr>
        <w:t xml:space="preserve">An individual user manual to promote harmony and solve conflicts can be through the use of information gathered through technology. An individual can promote the solution of conflicts and promotion of harmony through an understanding of the information. The information learned by the individual when understood well can result in conflict resolution since there is a clear understanding and the individual applies this information to the better understanding. This results in conflict resolution of the individual in a decent manner and as a result harmony promotion. I matter local which means family and loved one's user's manuals can be provided for technology to promote harmony and conflict </w:t>
      </w:r>
      <w:r w:rsidR="00757CE3" w:rsidRPr="00CC54E7">
        <w:rPr>
          <w:rFonts w:ascii="Times New Roman" w:hAnsi="Times New Roman" w:cs="Times New Roman"/>
          <w:sz w:val="24"/>
          <w:szCs w:val="24"/>
        </w:rPr>
        <w:t>resolution. This</w:t>
      </w:r>
      <w:r w:rsidRPr="00CC54E7">
        <w:rPr>
          <w:rFonts w:ascii="Times New Roman" w:hAnsi="Times New Roman" w:cs="Times New Roman"/>
          <w:sz w:val="24"/>
          <w:szCs w:val="24"/>
        </w:rPr>
        <w:t xml:space="preserve"> is through members of the family understanding the information through technology. Family issues such as fighting, petty crimes, and other issues that lead to violence are solved by the individuals. This only a clear solving which will only be realized by the technology and requires a clear understanding. Information from the internet through the use of devices such as mobile phones and computers is used and it is only through a clear understanding that this information can be applied by the individuals in the family and as a result solution of the conflict. In societal levels a user manual for technology can also be provided. This user manual can be through individuals and use of </w:t>
      </w:r>
      <w:r w:rsidRPr="00CC54E7">
        <w:rPr>
          <w:rFonts w:ascii="Times New Roman" w:hAnsi="Times New Roman" w:cs="Times New Roman"/>
          <w:sz w:val="24"/>
          <w:szCs w:val="24"/>
        </w:rPr>
        <w:lastRenderedPageBreak/>
        <w:t>rules through technology application. Technology can be used to provide documents which are then printed and each member of the society reads the rules and regulations. “As a result of following this rules and regulations there will be minimization of conflict occurrence and therefore harmony promotion since every person knows what is expected of him or her.” (Johnson, Wetmore, 2009)</w:t>
      </w:r>
    </w:p>
    <w:p w:rsidR="00CC54E7" w:rsidRPr="00CC54E7" w:rsidRDefault="00CC54E7" w:rsidP="00CC54E7">
      <w:pPr>
        <w:spacing w:before="100" w:beforeAutospacing="1" w:after="100" w:afterAutospacing="1" w:line="480" w:lineRule="auto"/>
        <w:ind w:firstLine="720"/>
        <w:rPr>
          <w:rFonts w:ascii="Times New Roman" w:hAnsi="Times New Roman" w:cs="Times New Roman"/>
          <w:sz w:val="24"/>
          <w:szCs w:val="24"/>
        </w:rPr>
      </w:pPr>
      <w:r w:rsidRPr="00CC54E7">
        <w:rPr>
          <w:rFonts w:ascii="Times New Roman" w:hAnsi="Times New Roman" w:cs="Times New Roman"/>
          <w:sz w:val="24"/>
          <w:szCs w:val="24"/>
        </w:rPr>
        <w:t>In matters of whether there is a unified solution I think there no. This is because promotion of harmony and conflict solving takes different approaches in the individual, local and societal levels. Technology plays a role in relationship to the harmony and conflicts within Global, Economic, Social and Ethical frames. Technology plays the role of developing a solution through provision of measures and information needed. This information is then applied within all these fields and result solving the conflicts and harmony promotion. “Conflicts emerge in different was within global, economic, social and ethical frames and therefore technology is applied differently in all these fields.” (Restivo, 2005)</w:t>
      </w: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p>
    <w:p w:rsidR="00CC54E7" w:rsidRPr="00CC54E7" w:rsidRDefault="00CC54E7" w:rsidP="00CC54E7">
      <w:pPr>
        <w:spacing w:before="100" w:beforeAutospacing="1" w:after="100" w:afterAutospacing="1" w:line="480" w:lineRule="auto"/>
        <w:jc w:val="center"/>
        <w:rPr>
          <w:rFonts w:ascii="Times New Roman" w:hAnsi="Times New Roman" w:cs="Times New Roman"/>
          <w:sz w:val="24"/>
          <w:szCs w:val="24"/>
        </w:rPr>
      </w:pPr>
      <w:r w:rsidRPr="00CC54E7">
        <w:rPr>
          <w:rFonts w:ascii="Times New Roman" w:hAnsi="Times New Roman" w:cs="Times New Roman"/>
          <w:sz w:val="24"/>
          <w:szCs w:val="24"/>
        </w:rPr>
        <w:t>References</w:t>
      </w:r>
    </w:p>
    <w:p w:rsidR="00CC54E7" w:rsidRPr="00CC54E7" w:rsidRDefault="00CC54E7" w:rsidP="00CC54E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CC54E7">
        <w:rPr>
          <w:rFonts w:ascii="Times New Roman" w:eastAsia="Arial Unicode MS" w:hAnsi="Times New Roman" w:cs="Times New Roman"/>
          <w:color w:val="000000"/>
          <w:sz w:val="24"/>
          <w:szCs w:val="24"/>
          <w:shd w:val="clear" w:color="auto" w:fill="FFFFFF"/>
        </w:rPr>
        <w:t>Restivo, S. (2005). </w:t>
      </w:r>
      <w:r w:rsidRPr="00CC54E7">
        <w:rPr>
          <w:rFonts w:ascii="Times New Roman" w:eastAsia="Arial Unicode MS" w:hAnsi="Times New Roman" w:cs="Times New Roman"/>
          <w:i/>
          <w:iCs/>
          <w:color w:val="000000"/>
          <w:sz w:val="24"/>
          <w:szCs w:val="24"/>
          <w:shd w:val="clear" w:color="auto" w:fill="FFFFFF"/>
        </w:rPr>
        <w:t>Science, technology, and society</w:t>
      </w:r>
      <w:r w:rsidRPr="00CC54E7">
        <w:rPr>
          <w:rFonts w:ascii="Times New Roman" w:eastAsia="Arial Unicode MS" w:hAnsi="Times New Roman" w:cs="Times New Roman"/>
          <w:color w:val="000000"/>
          <w:sz w:val="24"/>
          <w:szCs w:val="24"/>
          <w:shd w:val="clear" w:color="auto" w:fill="FFFFFF"/>
        </w:rPr>
        <w:t>. Oxford [u.a.: Oxford Univ. Press.</w:t>
      </w:r>
    </w:p>
    <w:p w:rsidR="00CC54E7" w:rsidRPr="00CC54E7" w:rsidRDefault="00CC54E7" w:rsidP="00CC54E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CC54E7">
        <w:rPr>
          <w:rFonts w:ascii="Times New Roman" w:eastAsia="Arial Unicode MS" w:hAnsi="Times New Roman" w:cs="Times New Roman"/>
          <w:color w:val="000000"/>
          <w:sz w:val="24"/>
          <w:szCs w:val="24"/>
          <w:shd w:val="clear" w:color="auto" w:fill="FFFFFF"/>
        </w:rPr>
        <w:t>Johnson, D. G., &amp; Wetmore, J. M. (2009). </w:t>
      </w:r>
      <w:r w:rsidRPr="00CC54E7">
        <w:rPr>
          <w:rFonts w:ascii="Times New Roman" w:eastAsia="Arial Unicode MS" w:hAnsi="Times New Roman" w:cs="Times New Roman"/>
          <w:i/>
          <w:iCs/>
          <w:color w:val="000000"/>
          <w:sz w:val="24"/>
          <w:szCs w:val="24"/>
          <w:shd w:val="clear" w:color="auto" w:fill="FFFFFF"/>
        </w:rPr>
        <w:t>Technology and society: Building our sociotechnical future</w:t>
      </w:r>
      <w:r w:rsidRPr="00CC54E7">
        <w:rPr>
          <w:rFonts w:ascii="Times New Roman" w:eastAsia="Arial Unicode MS" w:hAnsi="Times New Roman" w:cs="Times New Roman"/>
          <w:color w:val="000000"/>
          <w:sz w:val="24"/>
          <w:szCs w:val="24"/>
          <w:shd w:val="clear" w:color="auto" w:fill="FFFFFF"/>
        </w:rPr>
        <w:t>. Cambridge, Mass: MIT Press.</w:t>
      </w:r>
    </w:p>
    <w:p w:rsidR="00CC54E7" w:rsidRPr="00CC54E7" w:rsidRDefault="00CC54E7" w:rsidP="00CC54E7">
      <w:pPr>
        <w:spacing w:before="100" w:beforeAutospacing="1" w:after="100" w:afterAutospacing="1" w:line="480" w:lineRule="auto"/>
        <w:rPr>
          <w:rFonts w:ascii="Times New Roman" w:hAnsi="Times New Roman" w:cs="Times New Roman"/>
          <w:sz w:val="24"/>
          <w:szCs w:val="24"/>
        </w:rPr>
      </w:pPr>
      <w:r w:rsidRPr="00CC54E7">
        <w:rPr>
          <w:rFonts w:ascii="Times New Roman" w:eastAsia="Arial Unicode MS" w:hAnsi="Times New Roman" w:cs="Times New Roman"/>
          <w:color w:val="000000"/>
          <w:sz w:val="24"/>
          <w:szCs w:val="24"/>
          <w:shd w:val="clear" w:color="auto" w:fill="FFFFFF"/>
        </w:rPr>
        <w:t>Barry, A. (2001). </w:t>
      </w:r>
      <w:r w:rsidRPr="00CC54E7">
        <w:rPr>
          <w:rFonts w:ascii="Times New Roman" w:eastAsia="Arial Unicode MS" w:hAnsi="Times New Roman" w:cs="Times New Roman"/>
          <w:i/>
          <w:iCs/>
          <w:color w:val="000000"/>
          <w:sz w:val="24"/>
          <w:szCs w:val="24"/>
          <w:shd w:val="clear" w:color="auto" w:fill="FFFFFF"/>
        </w:rPr>
        <w:t>Political machines: Governing a technological society</w:t>
      </w:r>
      <w:r w:rsidRPr="00CC54E7">
        <w:rPr>
          <w:rFonts w:ascii="Times New Roman" w:eastAsia="Arial Unicode MS" w:hAnsi="Times New Roman" w:cs="Times New Roman"/>
          <w:color w:val="000000"/>
          <w:sz w:val="24"/>
          <w:szCs w:val="24"/>
          <w:shd w:val="clear" w:color="auto" w:fill="FFFFFF"/>
        </w:rPr>
        <w:t>. London [u.a.: Athlone Press.</w:t>
      </w:r>
    </w:p>
    <w:p w:rsidR="00AF3C9A" w:rsidRPr="00CC54E7" w:rsidRDefault="00AF3C9A" w:rsidP="003E339F">
      <w:pPr>
        <w:spacing w:before="100" w:beforeAutospacing="1" w:after="100" w:afterAutospacing="1" w:line="480" w:lineRule="auto"/>
        <w:ind w:firstLine="720"/>
        <w:rPr>
          <w:rFonts w:ascii="Times New Roman" w:hAnsi="Times New Roman" w:cs="Times New Roman"/>
          <w:sz w:val="24"/>
          <w:szCs w:val="24"/>
        </w:rPr>
      </w:pPr>
    </w:p>
    <w:p w:rsidR="00AF3C9A" w:rsidRPr="00CC54E7" w:rsidRDefault="00AF3C9A" w:rsidP="003E339F">
      <w:pPr>
        <w:spacing w:before="100" w:beforeAutospacing="1" w:after="100" w:afterAutospacing="1" w:line="480" w:lineRule="auto"/>
        <w:ind w:firstLine="720"/>
        <w:rPr>
          <w:rFonts w:ascii="Times New Roman" w:hAnsi="Times New Roman" w:cs="Times New Roman"/>
          <w:sz w:val="24"/>
          <w:szCs w:val="24"/>
        </w:rPr>
      </w:pPr>
    </w:p>
    <w:sectPr w:rsidR="00AF3C9A" w:rsidRPr="00CC54E7" w:rsidSect="00CC54E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D7C" w:rsidRDefault="006C4D7C" w:rsidP="00CC54E7">
      <w:pPr>
        <w:spacing w:after="0" w:line="240" w:lineRule="auto"/>
      </w:pPr>
      <w:r>
        <w:separator/>
      </w:r>
    </w:p>
  </w:endnote>
  <w:endnote w:type="continuationSeparator" w:id="0">
    <w:p w:rsidR="006C4D7C" w:rsidRDefault="006C4D7C" w:rsidP="00CC5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D7C" w:rsidRDefault="006C4D7C" w:rsidP="00CC54E7">
      <w:pPr>
        <w:spacing w:after="0" w:line="240" w:lineRule="auto"/>
      </w:pPr>
      <w:r>
        <w:separator/>
      </w:r>
    </w:p>
  </w:footnote>
  <w:footnote w:type="continuationSeparator" w:id="0">
    <w:p w:rsidR="006C4D7C" w:rsidRDefault="006C4D7C" w:rsidP="00CC54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4E7" w:rsidRPr="00CC54E7" w:rsidRDefault="00CC54E7">
    <w:pPr>
      <w:pStyle w:val="Header"/>
      <w:jc w:val="right"/>
      <w:rPr>
        <w:rFonts w:ascii="Times New Roman" w:hAnsi="Times New Roman" w:cs="Times New Roman"/>
        <w:sz w:val="24"/>
        <w:szCs w:val="24"/>
      </w:rPr>
    </w:pPr>
    <w:r w:rsidRPr="00CC54E7">
      <w:rPr>
        <w:rFonts w:ascii="Times New Roman" w:hAnsi="Times New Roman" w:cs="Times New Roman"/>
        <w:sz w:val="24"/>
        <w:szCs w:val="24"/>
      </w:rPr>
      <w:t>TECHNOLOGY</w:t>
    </w:r>
    <w:r w:rsidRPr="00CC54E7">
      <w:rPr>
        <w:rFonts w:ascii="Times New Roman" w:hAnsi="Times New Roman" w:cs="Times New Roman"/>
        <w:sz w:val="24"/>
        <w:szCs w:val="24"/>
      </w:rPr>
      <w:tab/>
    </w:r>
    <w:r w:rsidRPr="00CC54E7">
      <w:rPr>
        <w:rFonts w:ascii="Times New Roman" w:hAnsi="Times New Roman" w:cs="Times New Roman"/>
        <w:sz w:val="24"/>
        <w:szCs w:val="24"/>
      </w:rPr>
      <w:tab/>
    </w:r>
    <w:sdt>
      <w:sdtPr>
        <w:rPr>
          <w:rFonts w:ascii="Times New Roman" w:hAnsi="Times New Roman" w:cs="Times New Roman"/>
          <w:sz w:val="24"/>
          <w:szCs w:val="24"/>
        </w:rPr>
        <w:id w:val="-538205339"/>
        <w:docPartObj>
          <w:docPartGallery w:val="Page Numbers (Top of Page)"/>
          <w:docPartUnique/>
        </w:docPartObj>
      </w:sdtPr>
      <w:sdtEndPr>
        <w:rPr>
          <w:noProof/>
        </w:rPr>
      </w:sdtEndPr>
      <w:sdtContent>
        <w:r w:rsidRPr="00CC54E7">
          <w:rPr>
            <w:rFonts w:ascii="Times New Roman" w:hAnsi="Times New Roman" w:cs="Times New Roman"/>
            <w:sz w:val="24"/>
            <w:szCs w:val="24"/>
          </w:rPr>
          <w:fldChar w:fldCharType="begin"/>
        </w:r>
        <w:r w:rsidRPr="00CC54E7">
          <w:rPr>
            <w:rFonts w:ascii="Times New Roman" w:hAnsi="Times New Roman" w:cs="Times New Roman"/>
            <w:sz w:val="24"/>
            <w:szCs w:val="24"/>
          </w:rPr>
          <w:instrText xml:space="preserve"> PAGE   \* MERGEFORMAT </w:instrText>
        </w:r>
        <w:r w:rsidRPr="00CC54E7">
          <w:rPr>
            <w:rFonts w:ascii="Times New Roman" w:hAnsi="Times New Roman" w:cs="Times New Roman"/>
            <w:sz w:val="24"/>
            <w:szCs w:val="24"/>
          </w:rPr>
          <w:fldChar w:fldCharType="separate"/>
        </w:r>
        <w:r w:rsidR="008C7FCE">
          <w:rPr>
            <w:rFonts w:ascii="Times New Roman" w:hAnsi="Times New Roman" w:cs="Times New Roman"/>
            <w:noProof/>
            <w:sz w:val="24"/>
            <w:szCs w:val="24"/>
          </w:rPr>
          <w:t>3</w:t>
        </w:r>
        <w:r w:rsidRPr="00CC54E7">
          <w:rPr>
            <w:rFonts w:ascii="Times New Roman" w:hAnsi="Times New Roman" w:cs="Times New Roman"/>
            <w:noProof/>
            <w:sz w:val="24"/>
            <w:szCs w:val="24"/>
          </w:rPr>
          <w:fldChar w:fldCharType="end"/>
        </w:r>
      </w:sdtContent>
    </w:sdt>
  </w:p>
  <w:p w:rsidR="00CC54E7" w:rsidRPr="00CC54E7" w:rsidRDefault="00CC54E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4E7" w:rsidRPr="00CC54E7" w:rsidRDefault="00CC54E7">
    <w:pPr>
      <w:pStyle w:val="Header"/>
      <w:jc w:val="right"/>
      <w:rPr>
        <w:rFonts w:ascii="Times New Roman" w:hAnsi="Times New Roman" w:cs="Times New Roman"/>
        <w:sz w:val="24"/>
        <w:szCs w:val="24"/>
      </w:rPr>
    </w:pPr>
    <w:r w:rsidRPr="00CC54E7">
      <w:rPr>
        <w:rFonts w:ascii="Times New Roman" w:hAnsi="Times New Roman" w:cs="Times New Roman"/>
        <w:sz w:val="24"/>
        <w:szCs w:val="24"/>
      </w:rPr>
      <w:t>Running Head: TECHNOLOGY</w:t>
    </w:r>
    <w:r w:rsidRPr="00CC54E7">
      <w:rPr>
        <w:rFonts w:ascii="Times New Roman" w:hAnsi="Times New Roman" w:cs="Times New Roman"/>
        <w:sz w:val="24"/>
        <w:szCs w:val="24"/>
      </w:rPr>
      <w:tab/>
    </w:r>
    <w:r w:rsidRPr="00CC54E7">
      <w:rPr>
        <w:rFonts w:ascii="Times New Roman" w:hAnsi="Times New Roman" w:cs="Times New Roman"/>
        <w:sz w:val="24"/>
        <w:szCs w:val="24"/>
      </w:rPr>
      <w:tab/>
    </w:r>
    <w:sdt>
      <w:sdtPr>
        <w:rPr>
          <w:rFonts w:ascii="Times New Roman" w:hAnsi="Times New Roman" w:cs="Times New Roman"/>
          <w:sz w:val="24"/>
          <w:szCs w:val="24"/>
        </w:rPr>
        <w:id w:val="416223523"/>
        <w:docPartObj>
          <w:docPartGallery w:val="Page Numbers (Top of Page)"/>
          <w:docPartUnique/>
        </w:docPartObj>
      </w:sdtPr>
      <w:sdtEndPr>
        <w:rPr>
          <w:noProof/>
        </w:rPr>
      </w:sdtEndPr>
      <w:sdtContent>
        <w:r w:rsidRPr="00CC54E7">
          <w:rPr>
            <w:rFonts w:ascii="Times New Roman" w:hAnsi="Times New Roman" w:cs="Times New Roman"/>
            <w:sz w:val="24"/>
            <w:szCs w:val="24"/>
          </w:rPr>
          <w:fldChar w:fldCharType="begin"/>
        </w:r>
        <w:r w:rsidRPr="00CC54E7">
          <w:rPr>
            <w:rFonts w:ascii="Times New Roman" w:hAnsi="Times New Roman" w:cs="Times New Roman"/>
            <w:sz w:val="24"/>
            <w:szCs w:val="24"/>
          </w:rPr>
          <w:instrText xml:space="preserve"> PAGE   \* MERGEFORMAT </w:instrText>
        </w:r>
        <w:r w:rsidRPr="00CC54E7">
          <w:rPr>
            <w:rFonts w:ascii="Times New Roman" w:hAnsi="Times New Roman" w:cs="Times New Roman"/>
            <w:sz w:val="24"/>
            <w:szCs w:val="24"/>
          </w:rPr>
          <w:fldChar w:fldCharType="separate"/>
        </w:r>
        <w:r w:rsidR="008C7FCE">
          <w:rPr>
            <w:rFonts w:ascii="Times New Roman" w:hAnsi="Times New Roman" w:cs="Times New Roman"/>
            <w:noProof/>
            <w:sz w:val="24"/>
            <w:szCs w:val="24"/>
          </w:rPr>
          <w:t>1</w:t>
        </w:r>
        <w:r w:rsidRPr="00CC54E7">
          <w:rPr>
            <w:rFonts w:ascii="Times New Roman" w:hAnsi="Times New Roman" w:cs="Times New Roman"/>
            <w:noProof/>
            <w:sz w:val="24"/>
            <w:szCs w:val="24"/>
          </w:rPr>
          <w:fldChar w:fldCharType="end"/>
        </w:r>
      </w:sdtContent>
    </w:sdt>
  </w:p>
  <w:p w:rsidR="00CC54E7" w:rsidRPr="00CC54E7" w:rsidRDefault="00CC54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64"/>
    <w:rsid w:val="00061B27"/>
    <w:rsid w:val="001A0BA4"/>
    <w:rsid w:val="00270657"/>
    <w:rsid w:val="002C5C2F"/>
    <w:rsid w:val="00330BE3"/>
    <w:rsid w:val="00333EFE"/>
    <w:rsid w:val="00376B98"/>
    <w:rsid w:val="003A0A11"/>
    <w:rsid w:val="003C39BC"/>
    <w:rsid w:val="003E339F"/>
    <w:rsid w:val="006973E1"/>
    <w:rsid w:val="006C4D7C"/>
    <w:rsid w:val="00757CE3"/>
    <w:rsid w:val="007D3090"/>
    <w:rsid w:val="008C7FCE"/>
    <w:rsid w:val="0096365F"/>
    <w:rsid w:val="009A0464"/>
    <w:rsid w:val="009C35DC"/>
    <w:rsid w:val="00AF3C9A"/>
    <w:rsid w:val="00B129E4"/>
    <w:rsid w:val="00B138D6"/>
    <w:rsid w:val="00CC54E7"/>
    <w:rsid w:val="00DE3DBA"/>
    <w:rsid w:val="00ED02A6"/>
    <w:rsid w:val="00F9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D2EC6-AF05-4C11-B4EE-F814CB22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4E7"/>
  </w:style>
  <w:style w:type="paragraph" w:styleId="Footer">
    <w:name w:val="footer"/>
    <w:basedOn w:val="Normal"/>
    <w:link w:val="FooterChar"/>
    <w:uiPriority w:val="99"/>
    <w:unhideWhenUsed/>
    <w:rsid w:val="00CC5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2018-02-13T18:36:00Z</dcterms:created>
  <dcterms:modified xsi:type="dcterms:W3CDTF">2018-02-13T18:36:00Z</dcterms:modified>
</cp:coreProperties>
</file>